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DC654B">
        <w:rPr>
          <w:rFonts w:ascii="GHEA Grapalat" w:hAnsi="GHEA Grapalat" w:cs="Sylfaen"/>
          <w:b/>
          <w:i/>
          <w:sz w:val="20"/>
          <w:lang w:val="pt-BR"/>
        </w:rPr>
        <w:t>սեպտեմբերի 4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491990" w:rsidRPr="00786554">
        <w:rPr>
          <w:rFonts w:ascii="GHEA Grapalat" w:hAnsi="GHEA Grapalat" w:cs="Sylfaen"/>
          <w:b/>
          <w:sz w:val="22"/>
          <w:szCs w:val="22"/>
          <w:lang w:val="pt-BR"/>
        </w:rPr>
        <w:t>8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491990">
        <w:rPr>
          <w:rFonts w:ascii="GHEA Grapalat" w:hAnsi="GHEA Grapalat"/>
          <w:szCs w:val="22"/>
          <w:lang w:val="es-ES"/>
        </w:rPr>
        <w:t>-11/8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="007E02DF" w:rsidRPr="007E02DF">
        <w:rPr>
          <w:rFonts w:ascii="GHEA Grapalat" w:hAnsi="GHEA Grapalat"/>
          <w:szCs w:val="22"/>
          <w:lang w:val="es-ES"/>
        </w:rPr>
        <w:t xml:space="preserve">ՀՀ ՔՆ &lt;&lt;Քաղաքաշինական ԾԻԳ&gt;&gt; ՊՀ-ի </w:t>
      </w:r>
      <w:r w:rsidRPr="007E02DF">
        <w:rPr>
          <w:rFonts w:ascii="GHEA Grapalat" w:hAnsi="GHEA Grapalat"/>
          <w:szCs w:val="22"/>
          <w:lang w:val="es-ES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ձեռքբերելու</w:t>
      </w:r>
      <w:r w:rsidR="00AD1487" w:rsidRPr="007E02DF">
        <w:rPr>
          <w:rFonts w:ascii="GHEA Grapalat" w:hAnsi="GHEA Grapalat"/>
          <w:szCs w:val="22"/>
          <w:lang w:val="es-ES"/>
        </w:rPr>
        <w:t xml:space="preserve"> </w:t>
      </w:r>
      <w:r w:rsidR="00B41869" w:rsidRPr="007E02DF">
        <w:rPr>
          <w:rFonts w:ascii="GHEA Grapalat" w:hAnsi="GHEA Grapalat"/>
          <w:szCs w:val="22"/>
          <w:lang w:val="es-ES"/>
        </w:rPr>
        <w:t>Գնումների աջակցման կենտրոնի և հնարավոր</w:t>
      </w:r>
      <w:r w:rsidR="00B41869" w:rsidRPr="00A44C17">
        <w:rPr>
          <w:rFonts w:ascii="GHEA Grapalat" w:hAnsi="GHEA Grapalat"/>
          <w:szCs w:val="22"/>
          <w:lang w:val="af-ZA"/>
        </w:rPr>
        <w:t xml:space="preserve">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491990" w:rsidRPr="00491990">
        <w:rPr>
          <w:rFonts w:ascii="GHEA Grapalat" w:hAnsi="GHEA Grapalat"/>
          <w:b/>
          <w:szCs w:val="22"/>
          <w:lang w:val="af-ZA"/>
        </w:rPr>
        <w:t>Համակարգչային և պատճենահանման սարքավորումներ և օժանդակ</w:t>
      </w:r>
      <w:r w:rsidR="00EA6471" w:rsidRPr="00491990">
        <w:rPr>
          <w:rFonts w:ascii="GHEA Grapalat" w:hAnsi="GHEA Grapalat"/>
          <w:b/>
          <w:szCs w:val="22"/>
          <w:lang w:val="af-ZA"/>
        </w:rPr>
        <w:t xml:space="preserve"> նյութեր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0545A4">
        <w:rPr>
          <w:rFonts w:ascii="GHEA Grapalat" w:hAnsi="GHEA Grapalat"/>
          <w:b/>
          <w:szCs w:val="22"/>
          <w:lang w:val="af-ZA"/>
        </w:rPr>
        <w:t>սեպտեմբերի 18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0545A4">
        <w:rPr>
          <w:rFonts w:ascii="GHEA Grapalat" w:hAnsi="GHEA Grapalat"/>
          <w:b/>
          <w:szCs w:val="22"/>
          <w:lang w:val="af-ZA"/>
        </w:rPr>
        <w:t>5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 xml:space="preserve">հանձնաժողովի քարտուղար՝ ՀՀ ՔՆ &lt;&lt;Քաղաքաշինական ԾԻԳ&gt;&gt; ՊՀ-ի իրավաբանական և գնումների կազմակերպման բաժնի գնումների </w:t>
      </w:r>
      <w:r w:rsidR="000545A4">
        <w:rPr>
          <w:rFonts w:ascii="GHEA Grapalat" w:hAnsi="GHEA Grapalat"/>
          <w:szCs w:val="22"/>
          <w:lang w:val="af-ZA"/>
        </w:rPr>
        <w:t xml:space="preserve">գլխավոր </w:t>
      </w:r>
      <w:r>
        <w:rPr>
          <w:rFonts w:ascii="GHEA Grapalat" w:hAnsi="GHEA Grapalat"/>
          <w:szCs w:val="22"/>
          <w:lang w:val="af-ZA"/>
        </w:rPr>
        <w:t xml:space="preserve">մասնագետ                           </w:t>
      </w:r>
      <w:r w:rsidR="000545A4">
        <w:rPr>
          <w:rFonts w:ascii="GHEA Grapalat" w:hAnsi="GHEA Grapalat"/>
          <w:szCs w:val="22"/>
          <w:lang w:val="af-ZA"/>
        </w:rPr>
        <w:t>Հ. Ավետիս</w:t>
      </w:r>
      <w:r>
        <w:rPr>
          <w:rFonts w:ascii="GHEA Grapalat" w:hAnsi="GHEA Grapalat"/>
          <w:szCs w:val="22"/>
          <w:lang w:val="af-ZA"/>
        </w:rPr>
        <w:t>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0545A4">
        <w:rPr>
          <w:rFonts w:ascii="GHEA Grapalat" w:hAnsi="GHEA Grapalat"/>
          <w:b/>
          <w:szCs w:val="22"/>
          <w:lang w:val="af-ZA"/>
        </w:rPr>
        <w:t>18.09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 1</w:t>
      </w:r>
      <w:r w:rsidR="000545A4">
        <w:rPr>
          <w:rFonts w:ascii="GHEA Grapalat" w:hAnsi="GHEA Grapalat"/>
          <w:b/>
          <w:szCs w:val="22"/>
          <w:lang w:val="af-ZA"/>
        </w:rPr>
        <w:t>5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յուրաքանչյուր չափաբաժնի մասով 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</w:t>
      </w:r>
      <w:r w:rsidR="004F3125">
        <w:rPr>
          <w:rFonts w:ascii="GHEA Grapalat" w:hAnsi="GHEA Grapalat"/>
          <w:b/>
          <w:szCs w:val="22"/>
          <w:lang w:val="af-ZA"/>
        </w:rPr>
        <w:t>ՔԾԻԳ</w:t>
      </w:r>
      <w:r w:rsidR="00364A4A">
        <w:rPr>
          <w:rFonts w:ascii="GHEA Grapalat" w:hAnsi="GHEA Grapalat"/>
          <w:b/>
          <w:szCs w:val="22"/>
          <w:lang w:val="af-ZA"/>
        </w:rPr>
        <w:t>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</w:t>
      </w:r>
      <w:r w:rsidR="007E02DF">
        <w:rPr>
          <w:rFonts w:ascii="GHEA Grapalat" w:hAnsi="GHEA Grapalat"/>
          <w:b/>
          <w:szCs w:val="22"/>
          <w:lang w:val="af-ZA"/>
        </w:rPr>
        <w:t>14/</w:t>
      </w:r>
      <w:r w:rsidR="000545A4">
        <w:rPr>
          <w:rFonts w:ascii="GHEA Grapalat" w:hAnsi="GHEA Grapalat"/>
          <w:b/>
          <w:szCs w:val="22"/>
          <w:lang w:val="af-ZA"/>
        </w:rPr>
        <w:t>8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413" w:rsidRDefault="008E7413">
      <w:r>
        <w:separator/>
      </w:r>
    </w:p>
  </w:endnote>
  <w:endnote w:type="continuationSeparator" w:id="1">
    <w:p w:rsidR="008E7413" w:rsidRDefault="008E7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413" w:rsidRDefault="008E7413">
      <w:r>
        <w:separator/>
      </w:r>
    </w:p>
  </w:footnote>
  <w:footnote w:type="continuationSeparator" w:id="1">
    <w:p w:rsidR="008E7413" w:rsidRDefault="008E74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5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45A4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5A3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3DAA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448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528F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125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1FE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1D77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02DF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413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642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21F6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36ABB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54B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0A56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5C0C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Avetisyan Hrachik</cp:lastModifiedBy>
  <cp:revision>113</cp:revision>
  <cp:lastPrinted>2014-03-24T06:25:00Z</cp:lastPrinted>
  <dcterms:created xsi:type="dcterms:W3CDTF">2012-06-08T08:40:00Z</dcterms:created>
  <dcterms:modified xsi:type="dcterms:W3CDTF">2014-09-05T06:03:00Z</dcterms:modified>
</cp:coreProperties>
</file>